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17" w:rsidRPr="001F6717" w:rsidRDefault="008579CB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Додаток 11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 рішення 11 сесії районної ради 8 скликання від ____ лютого 2022 року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Умови оренди складу № </w:t>
      </w:r>
      <w:r w:rsidR="008579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16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1F671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громадського будинку, що знаходиться за адресою: вул. Тімірязєва, 8, м. Жмеринка Вінницької обл.</w:t>
      </w: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1F6717" w:rsidRPr="001A62BF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857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склад № </w:t>
            </w:r>
            <w:r w:rsidR="00B13E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  <w:r w:rsidR="008579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1F671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громадського будинку, що знаходиться за адресою: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5" w:history="1">
              <w:r w:rsidRPr="001F6717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uk-UA" w:eastAsia="ru-RU"/>
                </w:rPr>
                <w:t>zhmrada@gmail.com</w:t>
              </w:r>
            </w:hyperlink>
          </w:p>
        </w:tc>
      </w:tr>
      <w:tr w:rsidR="001F6717" w:rsidRPr="008579CB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02404090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8579CB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Довідка про оціночну вартість об’єкта нерухомості з єдиної бази даних звітів про оцінку ФДМУ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 _______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 р. , унікальний реєстраційний номер __________________________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1F6717" w:rsidRPr="008579CB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м. Жмеринка Вінницької обл..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8579CB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42,3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8579CB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42,3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bookmarkStart w:id="0" w:name="_GoBack"/>
            <w:bookmarkEnd w:id="0"/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Склад розташований у правому крилі одноповерхового цегляного  громадського будинку, технічний стан - задовільний.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так</w:t>
            </w:r>
          </w:p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Відшкодування витрат на оплату комунальних послуг відповідно до виставлених Орендодавцем рахунків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8579CB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8579CB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 xml:space="preserve">Офісне, складське приміщення, магазини з продажу канцелярського приладдя, букіністичні, офісної та побутової техніки, будівельних матеріалів, кав’ярня.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не може бути використане за будь-яким цільовим призначенням</w:t>
            </w:r>
            <w:bookmarkStart w:id="1" w:name="n172"/>
            <w:bookmarkEnd w:id="1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Москва Євген Ярославович,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в.о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директора комунального підприємства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», , понеділок-п’ятниця з 8.00 до 12.00 год.,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0673361031,  (04332) 5-07-46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8579CB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6" w:history="1">
              <w:r w:rsidR="001F6717" w:rsidRPr="001F6717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zhmrada@gmail.com</w:t>
              </w:r>
            </w:hyperlink>
          </w:p>
        </w:tc>
      </w:tr>
    </w:tbl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1F6717" w:rsidRPr="001F6717" w:rsidTr="002D70B9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</w:p>
        </w:tc>
      </w:tr>
    </w:tbl>
    <w:p w:rsidR="001F6717" w:rsidRPr="001F6717" w:rsidRDefault="001F6717" w:rsidP="001F671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1F6717" w:rsidRPr="001F6717" w:rsidRDefault="001F6717" w:rsidP="001F6717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730D4" w:rsidRPr="001F6717" w:rsidRDefault="000730D4">
      <w:pPr>
        <w:rPr>
          <w:lang w:val="uk-UA"/>
        </w:rPr>
      </w:pPr>
    </w:p>
    <w:sectPr w:rsidR="000730D4" w:rsidRPr="001F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4D"/>
    <w:rsid w:val="000730D4"/>
    <w:rsid w:val="0014494D"/>
    <w:rsid w:val="001A62BF"/>
    <w:rsid w:val="001F6717"/>
    <w:rsid w:val="00810CA1"/>
    <w:rsid w:val="008579CB"/>
    <w:rsid w:val="00B1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hmrada@gmail.com" TargetMode="External"/><Relationship Id="rId5" Type="http://schemas.openxmlformats.org/officeDocument/2006/relationships/hyperlink" Target="mailto:zhm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751</Words>
  <Characters>4287</Characters>
  <Application>Microsoft Office Word</Application>
  <DocSecurity>0</DocSecurity>
  <Lines>35</Lines>
  <Paragraphs>10</Paragraphs>
  <ScaleCrop>false</ScaleCrop>
  <Company/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dcterms:created xsi:type="dcterms:W3CDTF">2022-02-16T15:25:00Z</dcterms:created>
  <dcterms:modified xsi:type="dcterms:W3CDTF">2022-02-16T16:20:00Z</dcterms:modified>
</cp:coreProperties>
</file>